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1727091" cy="741274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7091" cy="741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4288024902344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ACE LEADERSHIP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FAMILIA DE LA ESCUELA SECUNDARIA Y COMPACTO DE LA ESCUELA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–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422607421875" w:line="240" w:lineRule="auto"/>
        <w:ind w:left="13.0440521240234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.079999923706055"/>
          <w:szCs w:val="20.079999923706055"/>
          <w:u w:val="single"/>
          <w:rtl w:val="0"/>
        </w:rPr>
        <w:t xml:space="preserve">Responsabilidades familiares de Compact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186.326904296875" w:line="240" w:lineRule="auto"/>
        <w:ind w:left="376.5766906738281" w:firstLine="0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1. Proporcionaremos un ambiente hogareño atento y de apoyo. </w:t>
      </w:r>
    </w:p>
    <w:p w:rsidR="00000000" w:rsidDel="00000000" w:rsidP="00000000" w:rsidRDefault="00000000" w:rsidRPr="00000000" w14:paraId="00000006">
      <w:pPr>
        <w:widowControl w:val="0"/>
        <w:spacing w:before="23.12744140625" w:line="240" w:lineRule="auto"/>
        <w:ind w:left="370.1734924316406" w:firstLine="0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2. Le enseñaremos a mi hijo el valor de respetarse a sí mismo, a los demás y a la propiedad. </w:t>
      </w:r>
    </w:p>
    <w:p w:rsidR="00000000" w:rsidDel="00000000" w:rsidP="00000000" w:rsidRDefault="00000000" w:rsidRPr="00000000" w14:paraId="00000007">
      <w:pPr>
        <w:widowControl w:val="0"/>
        <w:spacing w:before="25.526123046875" w:line="240" w:lineRule="auto"/>
        <w:ind w:left="368.8487243652344" w:firstLine="0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3. Nos aseguraremos de que mi hijo asista a la escuela y llegue a tiempo todos los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3.5494995117188" w:right="1.98486328125" w:hanging="360.662384033203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Estaremos involucrados en la educación de mi hijo y nos pondremos en contacto con la escuela con inquietudes, preguntas o ideas cuando sea apropiado.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654296875" w:line="240" w:lineRule="auto"/>
        <w:ind w:left="368.627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Buscaremos los recursos escolares y comunitarios que ayudarán a mi hijo.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369.290313720703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Asistiremos al menos a un evento de participación escolar este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904296875" w:line="240" w:lineRule="auto"/>
        <w:ind w:left="4.65362548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.079999923706055"/>
          <w:szCs w:val="20.079999923706055"/>
          <w:u w:val="single"/>
          <w:rtl w:val="0"/>
        </w:rPr>
        <w:t xml:space="preserve">Responsabilidades de los estudiantes de Compact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26708984375" w:line="240" w:lineRule="auto"/>
        <w:ind w:left="376.5766906738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Respetaré mi propio derecho y los derechos de los demás a aprender.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370.17349243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Asistiré a la escuela todos los días con la llegada oportuna, vestida apropiadamente.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734375" w:line="240" w:lineRule="auto"/>
        <w:ind w:left="368.84872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Respetaré a los compañeros, al personal y a la comunidad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7.5239562988281" w:right="1.9873046875" w:hanging="364.63684082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Limpiaré mi espacio de trabajo y seguiré todas las precauciones de seguridad (distanciamiento social, uso de mascarilla y rastreo de contactos)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06298828125" w:line="240" w:lineRule="auto"/>
        <w:ind w:left="721.5623474121094" w:right="3.311767578125" w:hanging="352.93441772460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Modelaré el espíritu de ACE: "Somos una familia", "Protege a los NUESTROS", "Haz lo correcto" y "Construye tu reputación".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1240234375" w:line="240" w:lineRule="auto"/>
        <w:ind w:left="369.290313720703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Hablaré con un adulto en la escuela cuando haya obstáculos en el camino de mi 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2939453125" w:line="240" w:lineRule="auto"/>
        <w:ind w:left="4.65362548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.079999923706055"/>
          <w:szCs w:val="20.079999923706055"/>
          <w:u w:val="single"/>
          <w:rtl w:val="0"/>
        </w:rPr>
        <w:t xml:space="preserve">Responsabilidades del personal de Compact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568359375" w:line="240" w:lineRule="auto"/>
        <w:ind w:left="376.57669067382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Siempre me conduciré de una manera respetuosa y profesional.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27.7447509765625" w:right="301.4306640625" w:hanging="357.57125854492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Proporcionaré proyectos e instrucción de alta calidad en un entorno de aprendizaje de apoyo, seguro y desafiante.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Proporcionaré a los estudiantes aliento y todas las oportunidades para tener éxito.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Participaré en el desarrollo profesional para seguir mejorando como educador.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37158203125" w:line="240" w:lineRule="auto"/>
        <w:ind w:left="362.8871154785156" w:right="1296.758422851562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Participaré en eventos patrocinados por la escuela durante todo el año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6207275390625" w:line="240" w:lineRule="auto"/>
        <w:ind w:left="0.237655639648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.079999923706055"/>
          <w:szCs w:val="20.079999923706055"/>
          <w:u w:val="single"/>
          <w:rtl w:val="0"/>
        </w:rPr>
        <w:t xml:space="preserve">Responsabilidades del administrador de Compact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62939453125" w:line="240" w:lineRule="auto"/>
        <w:ind w:left="727.5239562988281" w:right="2.427978515625" w:hanging="350.94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 Crearemos múltiples líneas de comunicación que sean fáciles de entender, informativas y convenientes entre el hogar y la escuela.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495361328125" w:line="240" w:lineRule="auto"/>
        <w:ind w:left="370.17349243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Apoyaremos al personal en su trabajo y desarrollo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27.5239562988281" w:right="2.64892578125" w:hanging="358.67523193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Crearemos un ambiente acogedor y seguro para los estudiantes, padres, personal y todos los miembros de nuestra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0" w:lineRule="auto"/>
        <w:ind w:left="727.7447509765625" w:right="0" w:hanging="364.85763549804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Involucraremos a los padres en el proceso educativo invitando a los padres a participar en los comités y la junta, asistir a exposiciones, eventos escolares y reuniones familiares.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93212890625" w:line="240" w:lineRule="auto"/>
        <w:ind w:left="368.627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Nos aseguraremos de que se logre la visión y la misión de la escuela.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92645263671875" w:line="240" w:lineRule="auto"/>
        <w:ind w:left="3.9840698242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Firmas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33642578125" w:line="240" w:lineRule="auto"/>
        <w:ind w:left="11.5536499023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Familia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_________________________________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Estudiante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:___________________________________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8536071777344" w:line="377.8486919403076" w:lineRule="auto"/>
        <w:ind w:left="11.55364990234375" w:right="264.79736328125" w:hanging="11.553649902343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Consejero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Administrador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</w:rPr>
        <mc:AlternateContent>
          <mc:Choice Requires="wpg">
            <w:drawing>
              <wp:inline distB="114300" distT="114300" distL="114300" distR="114300">
                <wp:extent cx="1070079" cy="33324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50925" y="733368"/>
                          <a:ext cx="2730250" cy="837525"/>
                        </a:xfrm>
                        <a:custGeom>
                          <a:rect b="b" l="l" r="r" t="t"/>
                          <a:pathLst>
                            <a:path extrusionOk="0" h="33501" w="109210">
                              <a:moveTo>
                                <a:pt x="0" y="30110"/>
                              </a:moveTo>
                              <a:cubicBezTo>
                                <a:pt x="12858" y="25825"/>
                                <a:pt x="22854" y="15267"/>
                                <a:pt x="32723" y="5978"/>
                              </a:cubicBezTo>
                              <a:cubicBezTo>
                                <a:pt x="34848" y="3978"/>
                                <a:pt x="37398" y="-1163"/>
                                <a:pt x="39676" y="660"/>
                              </a:cubicBezTo>
                              <a:cubicBezTo>
                                <a:pt x="45216" y="5092"/>
                                <a:pt x="33698" y="19891"/>
                                <a:pt x="40494" y="21930"/>
                              </a:cubicBezTo>
                              <a:cubicBezTo>
                                <a:pt x="49271" y="24563"/>
                                <a:pt x="53094" y="8621"/>
                                <a:pt x="59309" y="1887"/>
                              </a:cubicBezTo>
                              <a:cubicBezTo>
                                <a:pt x="60136" y="991"/>
                                <a:pt x="61655" y="-542"/>
                                <a:pt x="62581" y="251"/>
                              </a:cubicBezTo>
                              <a:cubicBezTo>
                                <a:pt x="68594" y="5403"/>
                                <a:pt x="64092" y="16061"/>
                                <a:pt x="63809" y="23975"/>
                              </a:cubicBezTo>
                              <a:cubicBezTo>
                                <a:pt x="63692" y="27251"/>
                                <a:pt x="64159" y="32739"/>
                                <a:pt x="60945" y="33382"/>
                              </a:cubicBezTo>
                              <a:cubicBezTo>
                                <a:pt x="56185" y="34334"/>
                                <a:pt x="53364" y="27314"/>
                                <a:pt x="49493" y="24384"/>
                              </a:cubicBezTo>
                              <a:cubicBezTo>
                                <a:pt x="43752" y="20040"/>
                                <a:pt x="37058" y="15385"/>
                                <a:pt x="29859" y="15385"/>
                              </a:cubicBezTo>
                              <a:cubicBezTo>
                                <a:pt x="27660" y="15385"/>
                                <a:pt x="34227" y="14878"/>
                                <a:pt x="36404" y="14567"/>
                              </a:cubicBezTo>
                              <a:cubicBezTo>
                                <a:pt x="42905" y="13638"/>
                                <a:pt x="49477" y="13229"/>
                                <a:pt x="56037" y="12931"/>
                              </a:cubicBezTo>
                              <a:cubicBezTo>
                                <a:pt x="73745" y="12126"/>
                                <a:pt x="91484" y="12113"/>
                                <a:pt x="109210" y="12113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070079" cy="33324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079" cy="3332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 Date: 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u w:val="single"/>
          <w:rtl w:val="0"/>
        </w:rPr>
        <w:t xml:space="preserve">March  25, 2026_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88.4800720214844" w:top="720" w:left="1262.6712036132812" w:right="1392.1936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